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0177A8" w14:textId="4F664EB5" w:rsidR="0051756E" w:rsidRDefault="00C1000D">
      <w:pPr>
        <w:rPr>
          <w:rFonts w:ascii="Times New Roman" w:hAnsi="Times New Roman" w:cs="Times New Roman"/>
          <w:b/>
          <w:sz w:val="26"/>
          <w:szCs w:val="26"/>
        </w:rPr>
      </w:pPr>
      <w:r>
        <w:rPr>
          <w:noProof/>
          <w:lang w:val="en-GB" w:eastAsia="en-GB"/>
        </w:rPr>
        <mc:AlternateContent>
          <mc:Choice Requires="wps">
            <w:drawing>
              <wp:anchor distT="0" distB="0" distL="114300" distR="114300" simplePos="0" relativeHeight="251663360" behindDoc="0" locked="0" layoutInCell="1" allowOverlap="1" wp14:anchorId="17A0352E" wp14:editId="22119809">
                <wp:simplePos x="0" y="0"/>
                <wp:positionH relativeFrom="column">
                  <wp:posOffset>-32385</wp:posOffset>
                </wp:positionH>
                <wp:positionV relativeFrom="paragraph">
                  <wp:posOffset>-812800</wp:posOffset>
                </wp:positionV>
                <wp:extent cx="1605280" cy="1435100"/>
                <wp:effectExtent l="0" t="0" r="13970" b="12700"/>
                <wp:wrapNone/>
                <wp:docPr id="3" name="Rounded Rectangle 3"/>
                <wp:cNvGraphicFramePr/>
                <a:graphic xmlns:a="http://schemas.openxmlformats.org/drawingml/2006/main">
                  <a:graphicData uri="http://schemas.microsoft.com/office/word/2010/wordprocessingShape">
                    <wps:wsp>
                      <wps:cNvSpPr/>
                      <wps:spPr>
                        <a:xfrm>
                          <a:off x="0" y="0"/>
                          <a:ext cx="1605280" cy="14351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C54F396" w14:textId="2EA6106D" w:rsidR="00C1000D" w:rsidRPr="00C1000D" w:rsidRDefault="00C1000D" w:rsidP="00C1000D">
                            <w:pPr>
                              <w:jc w:val="center"/>
                              <w:rPr>
                                <w:lang w:val="en-GB"/>
                              </w:rPr>
                            </w:pPr>
                            <w:r>
                              <w:rPr>
                                <w:lang w:val="en-GB"/>
                              </w:rPr>
                              <w:t xml:space="preserve">Midland Metropolitan University </w:t>
                            </w:r>
                            <w:proofErr w:type="gramStart"/>
                            <w:r>
                              <w:rPr>
                                <w:lang w:val="en-GB"/>
                              </w:rPr>
                              <w:t>Hospital :MMUH</w:t>
                            </w:r>
                            <w:proofErr w:type="gramEnd"/>
                            <w:r>
                              <w:rPr>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margin-left:-2.55pt;margin-top:-64pt;width:126.4pt;height:11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" fillcolor="white [3201]" strokecolor="#f79646 [3209]" strokeweight="2pt">
                <v:textbox>
                  <w:txbxContent>
                    <w:p w14:paraId="3C54F396" w14:textId="2EA6106D" w:rsidR="00C1000D" w:rsidRPr="00C1000D" w:rsidRDefault="00C1000D" w:rsidP="00C1000D">
                      <w:pPr>
                        <w:jc w:val="center"/>
                        <w:rPr>
                          <w:lang w:val="en-GB"/>
                        </w:rPr>
                      </w:pPr>
                      <w:r>
                        <w:rPr>
                          <w:lang w:val="en-GB"/>
                        </w:rPr>
                        <w:t xml:space="preserve">Midland Metropolitan University </w:t>
                      </w:r>
                      <w:proofErr w:type="gramStart"/>
                      <w:r>
                        <w:rPr>
                          <w:lang w:val="en-GB"/>
                        </w:rPr>
                        <w:t>Hospital :MMUH</w:t>
                      </w:r>
                      <w:proofErr w:type="gramEnd"/>
                      <w:r>
                        <w:rPr>
                          <w:lang w:val="en-GB"/>
                        </w:rPr>
                        <w:t xml:space="preserve"> </w:t>
                      </w:r>
                    </w:p>
                  </w:txbxContent>
                </v:textbox>
              </v:roundrect>
            </w:pict>
          </mc:Fallback>
        </mc:AlternateContent>
      </w:r>
      <w:r w:rsidR="00501E46">
        <w:rPr>
          <w:noProof/>
          <w:lang w:val="en-GB" w:eastAsia="en-GB"/>
        </w:rPr>
        <mc:AlternateContent>
          <mc:Choice Requires="wps">
            <w:drawing>
              <wp:anchor distT="0" distB="0" distL="114300" distR="114300" simplePos="0" relativeHeight="251659264" behindDoc="0" locked="0" layoutInCell="1" allowOverlap="1" wp14:anchorId="2F993CA3" wp14:editId="24B80D70">
                <wp:simplePos x="0" y="0"/>
                <wp:positionH relativeFrom="column">
                  <wp:posOffset>4380230</wp:posOffset>
                </wp:positionH>
                <wp:positionV relativeFrom="paragraph">
                  <wp:posOffset>-829945</wp:posOffset>
                </wp:positionV>
                <wp:extent cx="1605280" cy="1435100"/>
                <wp:effectExtent l="0" t="0" r="13970" b="12700"/>
                <wp:wrapNone/>
                <wp:docPr id="1" name="Rounded Rectangle 1"/>
                <wp:cNvGraphicFramePr/>
                <a:graphic xmlns:a="http://schemas.openxmlformats.org/drawingml/2006/main">
                  <a:graphicData uri="http://schemas.microsoft.com/office/word/2010/wordprocessingShape">
                    <wps:wsp>
                      <wps:cNvSpPr/>
                      <wps:spPr>
                        <a:xfrm>
                          <a:off x="0" y="0"/>
                          <a:ext cx="1605280" cy="14351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BF43259" w14:textId="77777777" w:rsidR="001A2F7F" w:rsidRDefault="001A2F7F" w:rsidP="001A2F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F993CA3" id="Rounded Rectangle 1" o:spid="_x0000_s1026" style="position:absolute;margin-left:344.9pt;margin-top:-65.35pt;width:126.4pt;height:1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" fillcolor="white [3201]" strokecolor="#f79646 [3209]" strokeweight="2pt">
                <v:textbox>
                  <w:txbxContent>
                    <w:p w14:paraId="3BF43259" w14:textId="77777777" w:rsidR="001A2F7F" w:rsidRDefault="001A2F7F" w:rsidP="001A2F7F">
                      <w:pPr>
                        <w:jc w:val="center"/>
                      </w:pPr>
                    </w:p>
                  </w:txbxContent>
                </v:textbox>
              </v:roundrect>
            </w:pict>
          </mc:Fallback>
        </mc:AlternateContent>
      </w:r>
      <w:r w:rsidR="00245603">
        <w:rPr>
          <w:noProof/>
          <w:lang w:val="en-GB" w:eastAsia="en-GB"/>
        </w:rPr>
        <mc:AlternateContent>
          <mc:Choice Requires="wps">
            <w:drawing>
              <wp:anchor distT="0" distB="0" distL="114300" distR="114300" simplePos="0" relativeHeight="251661312" behindDoc="0" locked="0" layoutInCell="1" allowOverlap="1" wp14:anchorId="43E846F5" wp14:editId="40F70F37">
                <wp:simplePos x="0" y="0"/>
                <wp:positionH relativeFrom="column">
                  <wp:posOffset>4408805</wp:posOffset>
                </wp:positionH>
                <wp:positionV relativeFrom="paragraph">
                  <wp:posOffset>623732</wp:posOffset>
                </wp:positionV>
                <wp:extent cx="1605280" cy="2120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05280" cy="212090"/>
                        </a:xfrm>
                        <a:prstGeom prst="rect">
                          <a:avLst/>
                        </a:prstGeom>
                        <a:solidFill>
                          <a:prstClr val="white"/>
                        </a:solidFill>
                        <a:ln>
                          <a:noFill/>
                        </a:ln>
                        <a:effectLst/>
                      </wps:spPr>
                      <wps:txbx>
                        <w:txbxContent>
                          <w:p w14:paraId="7E34347C" w14:textId="1E621E90" w:rsidR="00245603" w:rsidRPr="00245603" w:rsidRDefault="005D7D8F" w:rsidP="00245603">
                            <w:pPr>
                              <w:pStyle w:val="Caption"/>
                              <w:jc w:val="center"/>
                              <w:rPr>
                                <w:rFonts w:ascii="Times New Roman" w:hAnsi="Times New Roman" w:cs="Times New Roman"/>
                                <w:noProof/>
                                <w:sz w:val="26"/>
                                <w:szCs w:val="26"/>
                              </w:rPr>
                            </w:pPr>
                            <w:r>
                              <w:rPr>
                                <w:rFonts w:ascii="Times New Roman" w:hAnsi="Times New Roman" w:cs="Times New Roman"/>
                                <w:sz w:val="26"/>
                                <w:szCs w:val="26"/>
                              </w:rPr>
                              <w:t xml:space="preserve">Author </w:t>
                            </w:r>
                            <w:r w:rsidR="00245603" w:rsidRPr="00245603">
                              <w:rPr>
                                <w:rFonts w:ascii="Times New Roman" w:hAnsi="Times New Roman" w:cs="Times New Roman"/>
                                <w:sz w:val="26"/>
                                <w:szCs w:val="26"/>
                              </w:rPr>
                              <w:t>Pho</w:t>
                            </w:r>
                            <w:r w:rsidR="00245603">
                              <w:rPr>
                                <w:rFonts w:ascii="Times New Roman" w:hAnsi="Times New Roman" w:cs="Times New Roman"/>
                                <w:sz w:val="26"/>
                                <w:szCs w:val="26"/>
                              </w:rPr>
                              <w:t>t</w:t>
                            </w:r>
                            <w:r w:rsidR="00245603" w:rsidRPr="00245603">
                              <w:rPr>
                                <w:rFonts w:ascii="Times New Roman" w:hAnsi="Times New Roman" w:cs="Times New Roman"/>
                                <w:sz w:val="26"/>
                                <w:szCs w:val="26"/>
                              </w:rPr>
                              <w: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47.15pt;margin-top:49.1pt;width:126.4pt;height:16.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" stroked="f">
                <v:textbox inset="0,0,0,0">
                  <w:txbxContent>
                    <w:p w14:paraId="7E34347C" w14:textId="1E621E90" w:rsidR="00245603" w:rsidRPr="00245603" w:rsidRDefault="005D7D8F" w:rsidP="00245603">
                      <w:pPr>
                        <w:pStyle w:val="Caption"/>
                        <w:jc w:val="center"/>
                        <w:rPr>
                          <w:rFonts w:ascii="Times New Roman" w:hAnsi="Times New Roman" w:cs="Times New Roman"/>
                          <w:noProof/>
                          <w:sz w:val="26"/>
                          <w:szCs w:val="26"/>
                        </w:rPr>
                      </w:pPr>
                      <w:r>
                        <w:rPr>
                          <w:rFonts w:ascii="Times New Roman" w:hAnsi="Times New Roman" w:cs="Times New Roman"/>
                          <w:sz w:val="26"/>
                          <w:szCs w:val="26"/>
                        </w:rPr>
                        <w:t xml:space="preserve">Author </w:t>
                      </w:r>
                      <w:r w:rsidR="00245603" w:rsidRPr="00245603">
                        <w:rPr>
                          <w:rFonts w:ascii="Times New Roman" w:hAnsi="Times New Roman" w:cs="Times New Roman"/>
                          <w:sz w:val="26"/>
                          <w:szCs w:val="26"/>
                        </w:rPr>
                        <w:t>Pho</w:t>
                      </w:r>
                      <w:r w:rsidR="00245603">
                        <w:rPr>
                          <w:rFonts w:ascii="Times New Roman" w:hAnsi="Times New Roman" w:cs="Times New Roman"/>
                          <w:sz w:val="26"/>
                          <w:szCs w:val="26"/>
                        </w:rPr>
                        <w:t>t</w:t>
                      </w:r>
                      <w:r w:rsidR="00245603" w:rsidRPr="00245603">
                        <w:rPr>
                          <w:rFonts w:ascii="Times New Roman" w:hAnsi="Times New Roman" w:cs="Times New Roman"/>
                          <w:sz w:val="26"/>
                          <w:szCs w:val="26"/>
                        </w:rPr>
                        <w:t>o</w:t>
                      </w:r>
                    </w:p>
                  </w:txbxContent>
                </v:textbox>
              </v:shape>
            </w:pict>
          </mc:Fallback>
        </mc:AlternateContent>
      </w:r>
      <w:r w:rsidR="00245603">
        <w:rPr>
          <w:noProof/>
          <w:lang w:val="en-GB" w:eastAsia="en-GB"/>
        </w:rPr>
        <mc:AlternateContent>
          <mc:Choice Requires="wps">
            <w:drawing>
              <wp:anchor distT="0" distB="0" distL="114300" distR="114300" simplePos="0" relativeHeight="251665408" behindDoc="0" locked="0" layoutInCell="1" allowOverlap="1" wp14:anchorId="610F89D8" wp14:editId="5399C425">
                <wp:simplePos x="0" y="0"/>
                <wp:positionH relativeFrom="column">
                  <wp:posOffset>-31750</wp:posOffset>
                </wp:positionH>
                <wp:positionV relativeFrom="paragraph">
                  <wp:posOffset>625002</wp:posOffset>
                </wp:positionV>
                <wp:extent cx="1605280" cy="1797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5280" cy="179705"/>
                        </a:xfrm>
                        <a:prstGeom prst="rect">
                          <a:avLst/>
                        </a:prstGeom>
                        <a:solidFill>
                          <a:prstClr val="white"/>
                        </a:solidFill>
                        <a:ln>
                          <a:noFill/>
                        </a:ln>
                        <a:effectLst/>
                      </wps:spPr>
                      <wps:txbx>
                        <w:txbxContent>
                          <w:p w14:paraId="10D5379B" w14:textId="77777777" w:rsidR="00245603" w:rsidRPr="00245603" w:rsidRDefault="00245603" w:rsidP="00245603">
                            <w:pPr>
                              <w:pStyle w:val="Caption"/>
                              <w:jc w:val="center"/>
                              <w:rPr>
                                <w:rFonts w:ascii="Times New Roman" w:hAnsi="Times New Roman" w:cs="Times New Roman"/>
                                <w:noProof/>
                                <w:sz w:val="25"/>
                                <w:szCs w:val="25"/>
                              </w:rPr>
                            </w:pPr>
                            <w:r w:rsidRPr="00245603">
                              <w:rPr>
                                <w:rFonts w:ascii="Times New Roman" w:hAnsi="Times New Roman" w:cs="Times New Roman"/>
                                <w:sz w:val="25"/>
                                <w:szCs w:val="25"/>
                              </w:rPr>
                              <w:t>Organization Logo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2.5pt;margin-top:49.2pt;width:126.4pt;height:14.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" stroked="f">
                <v:textbox inset="0,0,0,0">
                  <w:txbxContent>
                    <w:p w14:paraId="10D5379B" w14:textId="77777777" w:rsidR="00245603" w:rsidRPr="00245603" w:rsidRDefault="00245603" w:rsidP="00245603">
                      <w:pPr>
                        <w:pStyle w:val="Caption"/>
                        <w:jc w:val="center"/>
                        <w:rPr>
                          <w:rFonts w:ascii="Times New Roman" w:hAnsi="Times New Roman" w:cs="Times New Roman"/>
                          <w:noProof/>
                          <w:sz w:val="25"/>
                          <w:szCs w:val="25"/>
                        </w:rPr>
                      </w:pPr>
                      <w:r w:rsidRPr="00245603">
                        <w:rPr>
                          <w:rFonts w:ascii="Times New Roman" w:hAnsi="Times New Roman" w:cs="Times New Roman"/>
                          <w:sz w:val="25"/>
                          <w:szCs w:val="25"/>
                        </w:rPr>
                        <w:t>Organization Logo</w:t>
                      </w:r>
                    </w:p>
                  </w:txbxContent>
                </v:textbox>
              </v:shape>
            </w:pict>
          </mc:Fallback>
        </mc:AlternateContent>
      </w:r>
      <w:r w:rsidR="00245603">
        <w:br/>
      </w:r>
      <w:r w:rsidR="00245603">
        <w:br/>
      </w:r>
      <w:r w:rsidR="00245603">
        <w:br/>
      </w:r>
      <w:r w:rsidR="00245603">
        <w:br/>
      </w:r>
      <w:r w:rsidR="00245603">
        <w:br/>
      </w:r>
      <w:r w:rsidR="00245603">
        <w:rPr>
          <w:rFonts w:ascii="Times New Roman" w:hAnsi="Times New Roman" w:cs="Times New Roman"/>
          <w:b/>
          <w:sz w:val="26"/>
          <w:szCs w:val="26"/>
        </w:rPr>
        <w:t xml:space="preserve">Title: </w:t>
      </w:r>
      <w:proofErr w:type="spellStart"/>
      <w:r>
        <w:t>Cryptococcal</w:t>
      </w:r>
      <w:proofErr w:type="spellEnd"/>
      <w:r>
        <w:t xml:space="preserve"> Meningitis in an HIV-Negative Lymphoma Survivor: Case Report of an Uncommon Dual Pathology</w:t>
      </w:r>
      <w:r w:rsidR="00064804">
        <w:rPr>
          <w:rFonts w:ascii="Times New Roman" w:hAnsi="Times New Roman" w:cs="Times New Roman"/>
          <w:sz w:val="26"/>
          <w:szCs w:val="26"/>
        </w:rPr>
        <w:br/>
      </w:r>
      <w:r w:rsidR="00245603" w:rsidRPr="00245603">
        <w:rPr>
          <w:rFonts w:ascii="Times New Roman" w:hAnsi="Times New Roman" w:cs="Times New Roman"/>
          <w:sz w:val="26"/>
          <w:szCs w:val="26"/>
        </w:rPr>
        <w:br/>
      </w:r>
      <w:r w:rsidR="00064804">
        <w:rPr>
          <w:rFonts w:ascii="Times New Roman" w:hAnsi="Times New Roman" w:cs="Times New Roman"/>
          <w:b/>
          <w:sz w:val="26"/>
          <w:szCs w:val="26"/>
        </w:rPr>
        <w:t xml:space="preserve">Author </w:t>
      </w:r>
      <w:r w:rsidR="00245603">
        <w:rPr>
          <w:rFonts w:ascii="Times New Roman" w:hAnsi="Times New Roman" w:cs="Times New Roman"/>
          <w:b/>
          <w:sz w:val="26"/>
          <w:szCs w:val="26"/>
        </w:rPr>
        <w:t>Name</w:t>
      </w:r>
      <w:r w:rsidR="00064804">
        <w:rPr>
          <w:rFonts w:ascii="Times New Roman" w:hAnsi="Times New Roman" w:cs="Times New Roman"/>
          <w:b/>
          <w:sz w:val="26"/>
          <w:szCs w:val="26"/>
        </w:rPr>
        <w:t xml:space="preserve"> with affiliation</w:t>
      </w:r>
      <w:r w:rsidR="00245603">
        <w:rPr>
          <w:rFonts w:ascii="Times New Roman" w:hAnsi="Times New Roman" w:cs="Times New Roman"/>
          <w:b/>
          <w:sz w:val="26"/>
          <w:szCs w:val="26"/>
        </w:rPr>
        <w:t>:</w:t>
      </w:r>
      <w:r w:rsidR="00064804">
        <w:rPr>
          <w:rFonts w:ascii="Times New Roman" w:hAnsi="Times New Roman" w:cs="Times New Roman"/>
          <w:b/>
          <w:sz w:val="26"/>
          <w:szCs w:val="26"/>
        </w:rPr>
        <w:t xml:space="preserve"> </w:t>
      </w:r>
      <w:proofErr w:type="spellStart"/>
      <w:r>
        <w:rPr>
          <w:rFonts w:ascii="Times New Roman" w:hAnsi="Times New Roman" w:cs="Times New Roman"/>
          <w:b/>
          <w:sz w:val="26"/>
          <w:szCs w:val="26"/>
        </w:rPr>
        <w:t>Dr</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Momna</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Arif</w:t>
      </w:r>
      <w:proofErr w:type="spellEnd"/>
      <w:r>
        <w:rPr>
          <w:rFonts w:ascii="Times New Roman" w:hAnsi="Times New Roman" w:cs="Times New Roman"/>
          <w:b/>
          <w:sz w:val="26"/>
          <w:szCs w:val="26"/>
        </w:rPr>
        <w:t xml:space="preserve"> [JSD at MMUH in Internal </w:t>
      </w:r>
      <w:proofErr w:type="spellStart"/>
      <w:r>
        <w:rPr>
          <w:rFonts w:ascii="Times New Roman" w:hAnsi="Times New Roman" w:cs="Times New Roman"/>
          <w:b/>
          <w:sz w:val="26"/>
          <w:szCs w:val="26"/>
        </w:rPr>
        <w:t>Medicine</w:t>
      </w:r>
      <w:proofErr w:type="gramStart"/>
      <w:r>
        <w:rPr>
          <w:rFonts w:ascii="Times New Roman" w:hAnsi="Times New Roman" w:cs="Times New Roman"/>
          <w:b/>
          <w:sz w:val="26"/>
          <w:szCs w:val="26"/>
        </w:rPr>
        <w:t>,MRCP</w:t>
      </w:r>
      <w:proofErr w:type="spellEnd"/>
      <w:proofErr w:type="gramEnd"/>
      <w:r>
        <w:rPr>
          <w:rFonts w:ascii="Times New Roman" w:hAnsi="Times New Roman" w:cs="Times New Roman"/>
          <w:b/>
          <w:sz w:val="26"/>
          <w:szCs w:val="26"/>
        </w:rPr>
        <w:t xml:space="preserve"> UK (London)</w:t>
      </w:r>
      <w:r w:rsidR="00064804">
        <w:rPr>
          <w:rFonts w:ascii="Times New Roman" w:hAnsi="Times New Roman" w:cs="Times New Roman"/>
          <w:b/>
          <w:sz w:val="26"/>
          <w:szCs w:val="26"/>
        </w:rPr>
        <w:br/>
        <w:t xml:space="preserve">Co-author Name with affiliation: </w:t>
      </w:r>
      <w:proofErr w:type="spellStart"/>
      <w:r>
        <w:rPr>
          <w:rFonts w:ascii="Times New Roman" w:hAnsi="Times New Roman" w:cs="Times New Roman"/>
          <w:b/>
          <w:sz w:val="26"/>
          <w:szCs w:val="26"/>
        </w:rPr>
        <w:t>Dr</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Anum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Kashif</w:t>
      </w:r>
      <w:proofErr w:type="spellEnd"/>
      <w:r>
        <w:rPr>
          <w:rFonts w:ascii="Times New Roman" w:hAnsi="Times New Roman" w:cs="Times New Roman"/>
          <w:b/>
          <w:sz w:val="26"/>
          <w:szCs w:val="26"/>
        </w:rPr>
        <w:t xml:space="preserve"> [At central Park hospital ,Lahore in Internal Medicine]</w:t>
      </w:r>
      <w:r w:rsidR="00064804">
        <w:rPr>
          <w:rFonts w:ascii="Times New Roman" w:hAnsi="Times New Roman" w:cs="Times New Roman"/>
          <w:b/>
          <w:sz w:val="26"/>
          <w:szCs w:val="26"/>
        </w:rPr>
        <w:br/>
      </w:r>
      <w:r w:rsidR="00245603">
        <w:rPr>
          <w:rFonts w:ascii="Times New Roman" w:hAnsi="Times New Roman" w:cs="Times New Roman"/>
          <w:b/>
          <w:sz w:val="26"/>
          <w:szCs w:val="26"/>
        </w:rPr>
        <w:br/>
        <w:t xml:space="preserve">University/Organization: </w:t>
      </w:r>
      <w:r>
        <w:rPr>
          <w:rFonts w:ascii="Times New Roman" w:hAnsi="Times New Roman" w:cs="Times New Roman"/>
          <w:b/>
          <w:sz w:val="26"/>
          <w:szCs w:val="26"/>
        </w:rPr>
        <w:t xml:space="preserve">Midland metropolitan university hospital :MMUH </w:t>
      </w:r>
    </w:p>
    <w:p w14:paraId="1DD70FC3" w14:textId="77777777" w:rsidR="00C1000D" w:rsidRDefault="00245603">
      <w:r>
        <w:rPr>
          <w:rFonts w:ascii="Times New Roman" w:hAnsi="Times New Roman" w:cs="Times New Roman"/>
          <w:b/>
          <w:sz w:val="26"/>
          <w:szCs w:val="26"/>
        </w:rPr>
        <w:br/>
        <w:t>Abstract</w:t>
      </w:r>
      <w:proofErr w:type="gramStart"/>
      <w:r>
        <w:rPr>
          <w:rFonts w:ascii="Times New Roman" w:hAnsi="Times New Roman" w:cs="Times New Roman"/>
          <w:b/>
          <w:sz w:val="26"/>
          <w:szCs w:val="26"/>
        </w:rPr>
        <w:t>:</w:t>
      </w:r>
      <w:proofErr w:type="gramEnd"/>
      <w:r>
        <w:rPr>
          <w:rFonts w:ascii="Times New Roman" w:hAnsi="Times New Roman" w:cs="Times New Roman"/>
          <w:b/>
          <w:sz w:val="26"/>
          <w:szCs w:val="26"/>
        </w:rPr>
        <w:br/>
      </w:r>
      <w:r>
        <w:rPr>
          <w:rFonts w:ascii="Times New Roman" w:hAnsi="Times New Roman" w:cs="Times New Roman"/>
          <w:b/>
          <w:sz w:val="26"/>
          <w:szCs w:val="26"/>
        </w:rPr>
        <w:br/>
      </w:r>
      <w:proofErr w:type="spellStart"/>
      <w:r w:rsidR="00C1000D">
        <w:t>Cryptococcal</w:t>
      </w:r>
      <w:proofErr w:type="spellEnd"/>
      <w:r w:rsidR="00C1000D">
        <w:t xml:space="preserve"> meningitis is a rare but serious fungal infection of the central nervous system, typically seen in </w:t>
      </w:r>
      <w:proofErr w:type="spellStart"/>
      <w:r w:rsidR="00C1000D">
        <w:t>immunocompromised</w:t>
      </w:r>
      <w:proofErr w:type="spellEnd"/>
      <w:r w:rsidR="00C1000D">
        <w:t xml:space="preserve"> individuals. We report a case of a 74-year-old woman with a history of non-Hodgkin lymphoma in remission </w:t>
      </w:r>
      <w:proofErr w:type="gramStart"/>
      <w:r w:rsidR="00C1000D">
        <w:t>who</w:t>
      </w:r>
      <w:proofErr w:type="gramEnd"/>
      <w:r w:rsidR="00C1000D">
        <w:t xml:space="preserve"> developed </w:t>
      </w:r>
      <w:proofErr w:type="spellStart"/>
      <w:r w:rsidR="00C1000D">
        <w:t>cryptococcal</w:t>
      </w:r>
      <w:proofErr w:type="spellEnd"/>
      <w:r w:rsidR="00C1000D">
        <w:t xml:space="preserve"> meningitis following a recent right insular infarct. She presented with confusion, diplopia, and left </w:t>
      </w:r>
      <w:proofErr w:type="spellStart"/>
      <w:r w:rsidR="00C1000D">
        <w:t>abducens</w:t>
      </w:r>
      <w:proofErr w:type="spellEnd"/>
      <w:r w:rsidR="00C1000D">
        <w:t xml:space="preserve"> nerve palsy, initially suspected to be post-traumatic. Cerebrospinal fluid analysis revealed a </w:t>
      </w:r>
      <w:proofErr w:type="spellStart"/>
      <w:r w:rsidR="00C1000D">
        <w:t>cryptococcal</w:t>
      </w:r>
      <w:proofErr w:type="spellEnd"/>
      <w:r w:rsidR="00C1000D">
        <w:t xml:space="preserve"> antigen </w:t>
      </w:r>
      <w:proofErr w:type="spellStart"/>
      <w:r w:rsidR="00C1000D">
        <w:t>titre</w:t>
      </w:r>
      <w:proofErr w:type="spellEnd"/>
      <w:r w:rsidR="00C1000D">
        <w:t xml:space="preserve"> of 1:2650 and PCR confirmation of </w:t>
      </w:r>
      <w:r w:rsidR="00C1000D">
        <w:rPr>
          <w:rStyle w:val="Emphasis"/>
        </w:rPr>
        <w:t xml:space="preserve">Cryptococcus </w:t>
      </w:r>
      <w:proofErr w:type="spellStart"/>
      <w:r w:rsidR="00C1000D">
        <w:rPr>
          <w:rStyle w:val="Emphasis"/>
        </w:rPr>
        <w:t>neoformans</w:t>
      </w:r>
      <w:proofErr w:type="spellEnd"/>
      <w:r w:rsidR="00C1000D">
        <w:t xml:space="preserve">. The patient’s course was complicated by </w:t>
      </w:r>
      <w:proofErr w:type="spellStart"/>
      <w:r w:rsidR="00C1000D">
        <w:t>anthracycline</w:t>
      </w:r>
      <w:proofErr w:type="spellEnd"/>
      <w:r w:rsidR="00C1000D">
        <w:t xml:space="preserve">-induced cardiomyopathy and a pulmonary embolism. Treatment with liposomal amphotericin B and fluconazole, later combined with </w:t>
      </w:r>
      <w:proofErr w:type="spellStart"/>
      <w:r w:rsidR="00C1000D">
        <w:t>flucytosine</w:t>
      </w:r>
      <w:proofErr w:type="spellEnd"/>
      <w:r w:rsidR="00C1000D">
        <w:t xml:space="preserve">, led to microbiological clearance and neurological recovery. This case underscores the importance of maintaining a high index of suspicion for opportunistic CNS infections in </w:t>
      </w:r>
      <w:proofErr w:type="spellStart"/>
      <w:r w:rsidR="00C1000D">
        <w:t>immunocompromised</w:t>
      </w:r>
      <w:proofErr w:type="spellEnd"/>
      <w:r w:rsidR="00C1000D">
        <w:t xml:space="preserve">, HIV-negative patients, particularly those with prior chemotherapy or cerebrovascular events. Timely cerebrospinal fluid analysis and multidisciplinary management were </w:t>
      </w:r>
      <w:proofErr w:type="gramStart"/>
      <w:r w:rsidR="00C1000D">
        <w:t>key</w:t>
      </w:r>
      <w:proofErr w:type="gramEnd"/>
      <w:r w:rsidR="00C1000D">
        <w:t xml:space="preserve"> to achieving favorable clinical outcomes.</w:t>
      </w:r>
    </w:p>
    <w:p w14:paraId="1AAD910B" w14:textId="77777777" w:rsidR="00C1000D" w:rsidRDefault="00C1000D"/>
    <w:p w14:paraId="69E6EF35" w14:textId="58DF2ECD" w:rsidR="00064804" w:rsidRDefault="00064804">
      <w:r w:rsidRPr="00064804">
        <w:rPr>
          <w:rFonts w:ascii="Times New Roman" w:hAnsi="Times New Roman" w:cs="Times New Roman"/>
          <w:b/>
          <w:bCs/>
          <w:sz w:val="26"/>
          <w:szCs w:val="26"/>
        </w:rPr>
        <w:t xml:space="preserve">Keywords: </w:t>
      </w:r>
      <w:r w:rsidR="005D7D8F">
        <w:rPr>
          <w:rFonts w:ascii="Times New Roman" w:hAnsi="Times New Roman" w:cs="Times New Roman"/>
          <w:b/>
          <w:bCs/>
          <w:sz w:val="26"/>
          <w:szCs w:val="26"/>
        </w:rPr>
        <w:t xml:space="preserve"> </w:t>
      </w:r>
      <w:proofErr w:type="spellStart"/>
      <w:r w:rsidR="00C1000D">
        <w:t>Cryptococcal</w:t>
      </w:r>
      <w:proofErr w:type="spellEnd"/>
      <w:r w:rsidR="00C1000D">
        <w:t xml:space="preserve"> meningitis, HIV-negative, lymphoma survivor, stroke, opportunistic infection, antifungal therapy, case report</w:t>
      </w:r>
    </w:p>
    <w:p w14:paraId="051345EB" w14:textId="77777777" w:rsidR="00C1000D" w:rsidRPr="00064804" w:rsidRDefault="00C1000D">
      <w:pPr>
        <w:rPr>
          <w:rFonts w:ascii="Times New Roman" w:hAnsi="Times New Roman" w:cs="Times New Roman"/>
          <w:b/>
          <w:bCs/>
          <w:sz w:val="26"/>
          <w:szCs w:val="26"/>
        </w:rPr>
      </w:pPr>
    </w:p>
    <w:p w14:paraId="0082A8FA" w14:textId="6689C2B9" w:rsidR="00245603" w:rsidRPr="00245603" w:rsidRDefault="00245603">
      <w:pPr>
        <w:rPr>
          <w:b/>
          <w:sz w:val="26"/>
          <w:szCs w:val="26"/>
        </w:rPr>
      </w:pPr>
      <w:r>
        <w:rPr>
          <w:rFonts w:ascii="Times New Roman" w:hAnsi="Times New Roman" w:cs="Times New Roman"/>
          <w:b/>
          <w:sz w:val="26"/>
          <w:szCs w:val="26"/>
        </w:rPr>
        <w:t>Biography:</w:t>
      </w:r>
      <w:r w:rsidRPr="00245603">
        <w:rPr>
          <w:rFonts w:ascii="Times New Roman" w:hAnsi="Times New Roman" w:cs="Times New Roman"/>
          <w:sz w:val="26"/>
          <w:szCs w:val="26"/>
        </w:rPr>
        <w:t xml:space="preserve"> </w:t>
      </w:r>
      <w:r w:rsidR="000E22E8">
        <w:t xml:space="preserve">I am a </w:t>
      </w:r>
      <w:r w:rsidR="000E22E8">
        <w:t>Junior Specialist Doctor in the Department of Internal Medicine. She has successfully completed her Membership of the Royal Colleges of Physicians (MRCP, UK). Her clinical interests include internal medicine and inte</w:t>
      </w:r>
      <w:r w:rsidR="000E22E8">
        <w:t xml:space="preserve">rventional cardiology.  I </w:t>
      </w:r>
      <w:proofErr w:type="gramStart"/>
      <w:r w:rsidR="000E22E8">
        <w:t xml:space="preserve">have </w:t>
      </w:r>
      <w:r w:rsidR="000E22E8">
        <w:t xml:space="preserve"> been</w:t>
      </w:r>
      <w:proofErr w:type="gramEnd"/>
      <w:r w:rsidR="000E22E8">
        <w:t xml:space="preserve"> actively involved in several clinical audits, research projects, and case reports focusing on cardiovascular and systemic </w:t>
      </w:r>
      <w:r w:rsidR="000E22E8">
        <w:lastRenderedPageBreak/>
        <w:t xml:space="preserve">diseases. I am </w:t>
      </w:r>
      <w:bookmarkStart w:id="0" w:name="_GoBack"/>
      <w:bookmarkEnd w:id="0"/>
      <w:r w:rsidR="000E22E8">
        <w:t>passionate about advancing patient care through evidence-based medicine and multidisciplinary collaboration.</w:t>
      </w:r>
    </w:p>
    <w:sectPr w:rsidR="00245603" w:rsidRPr="0024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1B"/>
    <w:rsid w:val="00064804"/>
    <w:rsid w:val="000A2488"/>
    <w:rsid w:val="000E22E8"/>
    <w:rsid w:val="001943BB"/>
    <w:rsid w:val="001A2F7F"/>
    <w:rsid w:val="00245603"/>
    <w:rsid w:val="00501E46"/>
    <w:rsid w:val="0051756E"/>
    <w:rsid w:val="005B74B1"/>
    <w:rsid w:val="005D7D8F"/>
    <w:rsid w:val="00624E2E"/>
    <w:rsid w:val="00BE4A68"/>
    <w:rsid w:val="00C1000D"/>
    <w:rsid w:val="00E117E0"/>
    <w:rsid w:val="00E20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03"/>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1A2F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F7F"/>
    <w:rPr>
      <w:rFonts w:ascii="Tahoma" w:hAnsi="Tahoma" w:cs="Tahoma"/>
      <w:sz w:val="16"/>
      <w:szCs w:val="16"/>
    </w:rPr>
  </w:style>
  <w:style w:type="character" w:styleId="Emphasis">
    <w:name w:val="Emphasis"/>
    <w:basedOn w:val="DefaultParagraphFont"/>
    <w:uiPriority w:val="20"/>
    <w:qFormat/>
    <w:rsid w:val="00C1000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03"/>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1A2F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F7F"/>
    <w:rPr>
      <w:rFonts w:ascii="Tahoma" w:hAnsi="Tahoma" w:cs="Tahoma"/>
      <w:sz w:val="16"/>
      <w:szCs w:val="16"/>
    </w:rPr>
  </w:style>
  <w:style w:type="character" w:styleId="Emphasis">
    <w:name w:val="Emphasis"/>
    <w:basedOn w:val="DefaultParagraphFont"/>
    <w:uiPriority w:val="20"/>
    <w:qFormat/>
    <w:rsid w:val="00C100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Sandwell General Hospital</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Ankit</dc:creator>
  <cp:lastModifiedBy>Arif.Momna</cp:lastModifiedBy>
  <cp:revision>2</cp:revision>
  <dcterms:created xsi:type="dcterms:W3CDTF">2025-11-10T12:01:00Z</dcterms:created>
  <dcterms:modified xsi:type="dcterms:W3CDTF">2025-11-10T12:01:00Z</dcterms:modified>
</cp:coreProperties>
</file>